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2132" w:type="dxa"/>
        <w:tblLook w:val="04A0" w:firstRow="1" w:lastRow="0" w:firstColumn="1" w:lastColumn="0" w:noHBand="0" w:noVBand="1"/>
      </w:tblPr>
      <w:tblGrid>
        <w:gridCol w:w="610"/>
        <w:gridCol w:w="2514"/>
        <w:gridCol w:w="2295"/>
        <w:gridCol w:w="1805"/>
        <w:gridCol w:w="1298"/>
        <w:gridCol w:w="1805"/>
        <w:gridCol w:w="1805"/>
      </w:tblGrid>
      <w:tr w:rsidR="00406385" w:rsidRPr="00D4564E" w14:paraId="51A7BCA0" w14:textId="77777777">
        <w:trPr>
          <w:gridAfter w:val="2"/>
          <w:wAfter w:w="3610" w:type="dxa"/>
        </w:trPr>
        <w:tc>
          <w:tcPr>
            <w:tcW w:w="8522" w:type="dxa"/>
            <w:gridSpan w:val="5"/>
            <w:shd w:val="clear" w:color="auto" w:fill="auto"/>
          </w:tcPr>
          <w:p w14:paraId="11814617" w14:textId="537EFE63" w:rsidR="00406385" w:rsidRPr="00D4564E" w:rsidRDefault="00D4564E">
            <w:pPr>
              <w:widowControl/>
              <w:jc w:val="center"/>
              <w:textAlignment w:val="top"/>
              <w:rPr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Ε</w:t>
            </w:r>
            <w:bookmarkStart w:id="0" w:name="_GoBack"/>
            <w:bookmarkEnd w:id="0"/>
            <w:r>
              <w:rPr>
                <w:b/>
                <w:bCs/>
                <w:sz w:val="24"/>
                <w:szCs w:val="24"/>
                <w:lang w:val="el-GR"/>
              </w:rPr>
              <w:t>ΓΚΕΚΡΙΜΕΝΑ ΑΙΤΗΜΑΤΑ ΕΠΙΧΟΡΗΓΗΓΗΣ  ΕΚΔΗΛΩΣΕΩΝ ΧΟΡΟΥ 2026, ΠΑΡΑΓΩΓΩΝ ΧΟΡΟΥ (2026-2027), ΦΕΣΤΙΒΑΛ 2026 ΚΑΙ ΠΕΡΙΟΔΕΙΩΝ ΟΜΑΔΩΝ ΚΛΑΣΙΚΟΥ &amp; ΣΥΓΧΡΟΝΟΥ ΧΟΡΟΥ 2026</w:t>
            </w:r>
          </w:p>
        </w:tc>
      </w:tr>
      <w:tr w:rsidR="00406385" w14:paraId="53034F5D" w14:textId="77777777">
        <w:trPr>
          <w:gridAfter w:val="2"/>
          <w:wAfter w:w="3610" w:type="dxa"/>
          <w:trHeight w:val="613"/>
        </w:trPr>
        <w:tc>
          <w:tcPr>
            <w:tcW w:w="610" w:type="dxa"/>
            <w:shd w:val="clear" w:color="auto" w:fill="auto"/>
          </w:tcPr>
          <w:p w14:paraId="32DCC2ED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bidi="ar"/>
              </w:rPr>
              <w:t>A/A</w:t>
            </w:r>
          </w:p>
        </w:tc>
        <w:tc>
          <w:tcPr>
            <w:tcW w:w="2514" w:type="dxa"/>
            <w:shd w:val="clear" w:color="auto" w:fill="auto"/>
          </w:tcPr>
          <w:p w14:paraId="1C3C7A04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val="el-GR" w:bidi="ar"/>
              </w:rPr>
              <w:t>ΕΠΩΝΥΜΙΑ ΦΟΡΕΑ</w:t>
            </w:r>
          </w:p>
        </w:tc>
        <w:tc>
          <w:tcPr>
            <w:tcW w:w="2295" w:type="dxa"/>
            <w:shd w:val="clear" w:color="auto" w:fill="auto"/>
          </w:tcPr>
          <w:p w14:paraId="58711C70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l-GR"/>
              </w:rPr>
              <w:t>ΤΙΤΛΟΣ ΠΡΟΤΑΣΗΣ</w:t>
            </w:r>
          </w:p>
        </w:tc>
        <w:tc>
          <w:tcPr>
            <w:tcW w:w="1805" w:type="dxa"/>
            <w:shd w:val="clear" w:color="auto" w:fill="auto"/>
          </w:tcPr>
          <w:p w14:paraId="459A3C44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bidi="ar"/>
              </w:rPr>
              <w:t>ΠΟΣΟ ΕΠΙΧΟΡΗΓΗΣΗΣ</w:t>
            </w:r>
          </w:p>
        </w:tc>
        <w:tc>
          <w:tcPr>
            <w:tcW w:w="1298" w:type="dxa"/>
            <w:shd w:val="clear" w:color="auto" w:fill="auto"/>
          </w:tcPr>
          <w:p w14:paraId="72A1123C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bidi="ar"/>
              </w:rPr>
              <w:t>ΑΙΓΙΔΑ</w:t>
            </w:r>
          </w:p>
        </w:tc>
      </w:tr>
      <w:tr w:rsidR="00406385" w14:paraId="596A50DC" w14:textId="77777777">
        <w:trPr>
          <w:gridAfter w:val="2"/>
          <w:wAfter w:w="3610" w:type="dxa"/>
        </w:trPr>
        <w:tc>
          <w:tcPr>
            <w:tcW w:w="610" w:type="dxa"/>
          </w:tcPr>
          <w:p w14:paraId="7E677CFC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2514" w:type="dxa"/>
          </w:tcPr>
          <w:p w14:paraId="1306271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ΛΕΩΝ ΚΑΙ ΛΥΚΟΣ ΕΤΑΙΡΙΑ ΑΓΡΙΩΝ ΖΩΩΝ ΑΜΚΕ</w:t>
            </w:r>
          </w:p>
        </w:tc>
        <w:tc>
          <w:tcPr>
            <w:tcW w:w="2295" w:type="dxa"/>
          </w:tcPr>
          <w:p w14:paraId="4E42568D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MY FIERCE IGNORANT STEP - ΠΕΡΙΟΔΕΙΑ</w:t>
            </w:r>
          </w:p>
        </w:tc>
        <w:tc>
          <w:tcPr>
            <w:tcW w:w="1805" w:type="dxa"/>
          </w:tcPr>
          <w:p w14:paraId="5C1D8E98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20.000€</w:t>
            </w:r>
          </w:p>
        </w:tc>
        <w:tc>
          <w:tcPr>
            <w:tcW w:w="1298" w:type="dxa"/>
          </w:tcPr>
          <w:p w14:paraId="2024268F" w14:textId="77777777" w:rsidR="00406385" w:rsidRDefault="00D4564E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Δεν</w:t>
            </w:r>
            <w:r>
              <w:rPr>
                <w:lang w:val="el-GR"/>
              </w:rPr>
              <w:t xml:space="preserve"> υποβλήθηκε αίτημα</w:t>
            </w:r>
          </w:p>
        </w:tc>
      </w:tr>
      <w:tr w:rsidR="00406385" w14:paraId="3FFCD343" w14:textId="77777777">
        <w:trPr>
          <w:gridAfter w:val="2"/>
          <w:wAfter w:w="3610" w:type="dxa"/>
        </w:trPr>
        <w:tc>
          <w:tcPr>
            <w:tcW w:w="610" w:type="dxa"/>
          </w:tcPr>
          <w:p w14:paraId="7255188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2514" w:type="dxa"/>
          </w:tcPr>
          <w:p w14:paraId="2F89DA5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ΣΥΛΛΟΓΟΣ ΕΚΦΡΑΣΤΙΚΟΥ ΧΟΡΟΥ ΣΥΝ-ΚΙΝΗΣΗ ΝΟΜΟΥ ΧΑΝΙΩΝ</w:t>
            </w:r>
          </w:p>
        </w:tc>
        <w:tc>
          <w:tcPr>
            <w:tcW w:w="2295" w:type="dxa"/>
          </w:tcPr>
          <w:p w14:paraId="190B807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16ο Διεθνές Φεστιβάλ Σύγχρονου Χορού «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Days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Chania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»</w:t>
            </w:r>
          </w:p>
        </w:tc>
        <w:tc>
          <w:tcPr>
            <w:tcW w:w="1805" w:type="dxa"/>
          </w:tcPr>
          <w:p w14:paraId="32E5B16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27.000€</w:t>
            </w:r>
          </w:p>
        </w:tc>
        <w:tc>
          <w:tcPr>
            <w:tcW w:w="1298" w:type="dxa"/>
          </w:tcPr>
          <w:p w14:paraId="33B4FB8F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09DC2C5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9B8A897" w14:textId="77777777">
        <w:trPr>
          <w:gridAfter w:val="2"/>
          <w:wAfter w:w="3610" w:type="dxa"/>
        </w:trPr>
        <w:tc>
          <w:tcPr>
            <w:tcW w:w="610" w:type="dxa"/>
          </w:tcPr>
          <w:p w14:paraId="638D06A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2514" w:type="dxa"/>
          </w:tcPr>
          <w:p w14:paraId="791052C2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ROOTLESSROOT</w:t>
            </w:r>
          </w:p>
        </w:tc>
        <w:tc>
          <w:tcPr>
            <w:tcW w:w="2295" w:type="dxa"/>
          </w:tcPr>
          <w:p w14:paraId="76A7CF13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MOUNTAIN</w:t>
            </w:r>
          </w:p>
        </w:tc>
        <w:tc>
          <w:tcPr>
            <w:tcW w:w="1805" w:type="dxa"/>
          </w:tcPr>
          <w:p w14:paraId="6C250A2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137D720A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61955DFE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E9D453E" w14:textId="77777777">
        <w:trPr>
          <w:gridAfter w:val="2"/>
          <w:wAfter w:w="3610" w:type="dxa"/>
        </w:trPr>
        <w:tc>
          <w:tcPr>
            <w:tcW w:w="610" w:type="dxa"/>
          </w:tcPr>
          <w:p w14:paraId="7E865F98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2514" w:type="dxa"/>
          </w:tcPr>
          <w:p w14:paraId="2974E896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ΑΚΡΟΠΟΔΗΤΙ</w:t>
            </w:r>
          </w:p>
        </w:tc>
        <w:tc>
          <w:tcPr>
            <w:tcW w:w="2295" w:type="dxa"/>
          </w:tcPr>
          <w:p w14:paraId="11853D5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13ο </w:t>
            </w:r>
            <w:r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Διεθνές Φεστιβάλ Χορού και Παραστατικών Τεχνών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AKROPODITI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DANCEFEST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2026</w:t>
            </w:r>
          </w:p>
        </w:tc>
        <w:tc>
          <w:tcPr>
            <w:tcW w:w="1805" w:type="dxa"/>
          </w:tcPr>
          <w:p w14:paraId="244A348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2812373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2E7C0D90" w14:textId="77777777">
        <w:trPr>
          <w:gridAfter w:val="2"/>
          <w:wAfter w:w="3610" w:type="dxa"/>
        </w:trPr>
        <w:tc>
          <w:tcPr>
            <w:tcW w:w="610" w:type="dxa"/>
          </w:tcPr>
          <w:p w14:paraId="59E0FB49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</w:tc>
        <w:tc>
          <w:tcPr>
            <w:tcW w:w="2514" w:type="dxa"/>
          </w:tcPr>
          <w:p w14:paraId="6E4E909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ΑΜΟΡΦΗ ΑΣΤΙΚΗ ΜΗ ΚΕΡΔΟΣΚΟΠΙΚΗ ΕΤΑΙΡΕΙΑ</w:t>
            </w:r>
          </w:p>
        </w:tc>
        <w:tc>
          <w:tcPr>
            <w:tcW w:w="2295" w:type="dxa"/>
          </w:tcPr>
          <w:p w14:paraId="23AB4A74" w14:textId="77777777" w:rsidR="00406385" w:rsidRDefault="00D4564E">
            <w:pPr>
              <w:widowControl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ΜΙΝΤΑΤΙ</w:t>
            </w:r>
          </w:p>
        </w:tc>
        <w:tc>
          <w:tcPr>
            <w:tcW w:w="1805" w:type="dxa"/>
          </w:tcPr>
          <w:p w14:paraId="2B8B8290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132A74F4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728AF239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AA668E3" w14:textId="77777777">
        <w:trPr>
          <w:gridAfter w:val="2"/>
          <w:wAfter w:w="3610" w:type="dxa"/>
        </w:trPr>
        <w:tc>
          <w:tcPr>
            <w:tcW w:w="610" w:type="dxa"/>
          </w:tcPr>
          <w:p w14:paraId="5F93CA3B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2514" w:type="dxa"/>
          </w:tcPr>
          <w:p w14:paraId="60C0E16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Εταιρία μελέτης,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διάδοσης και προώθησης της σύγχρονης τέχνης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br/>
              <w:t>με διακριτικό τίτλο "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MIR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"</w:t>
            </w:r>
          </w:p>
        </w:tc>
        <w:tc>
          <w:tcPr>
            <w:tcW w:w="2295" w:type="dxa"/>
          </w:tcPr>
          <w:p w14:paraId="135F2D8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Πλατφόρμα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Kosmos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2 στο πλαίσιο του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MIRfestival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2026</w:t>
            </w:r>
          </w:p>
        </w:tc>
        <w:tc>
          <w:tcPr>
            <w:tcW w:w="1805" w:type="dxa"/>
          </w:tcPr>
          <w:p w14:paraId="1FBC5E3F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0DB4C89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1357268E" w14:textId="77777777">
        <w:trPr>
          <w:gridAfter w:val="2"/>
          <w:wAfter w:w="3610" w:type="dxa"/>
        </w:trPr>
        <w:tc>
          <w:tcPr>
            <w:tcW w:w="610" w:type="dxa"/>
          </w:tcPr>
          <w:p w14:paraId="34CE6722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</w:p>
        </w:tc>
        <w:tc>
          <w:tcPr>
            <w:tcW w:w="2514" w:type="dxa"/>
          </w:tcPr>
          <w:p w14:paraId="1023480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proofErr w:type="gramStart"/>
            <w:r>
              <w:rPr>
                <w:rFonts w:ascii="Calibri" w:eastAsia="SimSun" w:hAnsi="Calibri" w:cs="Calibri"/>
                <w:color w:val="000000"/>
                <w:lang w:bidi="ar"/>
              </w:rPr>
              <w:t>ARISANDMARTHA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 ΑΣΤΙΚΗ</w:t>
            </w:r>
            <w:proofErr w:type="gram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ΜΗ ΚΕΡΔΟΣΚΟΠΙΚΗ ΕΤΑΙΡΕΙΑ</w:t>
            </w:r>
          </w:p>
        </w:tc>
        <w:tc>
          <w:tcPr>
            <w:tcW w:w="2295" w:type="dxa"/>
          </w:tcPr>
          <w:p w14:paraId="70C5FEFC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BAD FRUIT</w:t>
            </w:r>
          </w:p>
        </w:tc>
        <w:tc>
          <w:tcPr>
            <w:tcW w:w="1805" w:type="dxa"/>
          </w:tcPr>
          <w:p w14:paraId="6A65555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  <w:shd w:val="clear" w:color="auto" w:fill="auto"/>
          </w:tcPr>
          <w:p w14:paraId="33B8880B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26419739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2E6CB05C" w14:textId="77777777">
        <w:trPr>
          <w:gridAfter w:val="2"/>
          <w:wAfter w:w="3610" w:type="dxa"/>
        </w:trPr>
        <w:tc>
          <w:tcPr>
            <w:tcW w:w="610" w:type="dxa"/>
          </w:tcPr>
          <w:p w14:paraId="7CB258BA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2514" w:type="dxa"/>
          </w:tcPr>
          <w:p w14:paraId="7CA99C6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ΚΑΛΛΙΤΕΧΝΙΚΗ ΕΤΑΙΡΕΙΑ ΝΤΑΝΣ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ΚΑΛΤΟΥΡΑΛ ΣΕΝΤΕΡ ΟΥΝΙΤΙΒΑ ΑΣΤΙΚΗ ΜΗ ΚΕΡΔΟΣΚΟΠΙΚΗ ΕΤΑΙΡΕΙΑ (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CULTURAL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CENTER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UNITIVA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)</w:t>
            </w:r>
          </w:p>
        </w:tc>
        <w:tc>
          <w:tcPr>
            <w:tcW w:w="2295" w:type="dxa"/>
          </w:tcPr>
          <w:p w14:paraId="5BD0F221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MOVING COLORS FEST V</w:t>
            </w:r>
          </w:p>
        </w:tc>
        <w:tc>
          <w:tcPr>
            <w:tcW w:w="1805" w:type="dxa"/>
          </w:tcPr>
          <w:p w14:paraId="1C9AF98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20.000€</w:t>
            </w:r>
          </w:p>
        </w:tc>
        <w:tc>
          <w:tcPr>
            <w:tcW w:w="1298" w:type="dxa"/>
          </w:tcPr>
          <w:p w14:paraId="1A93C20E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8B4E3F2" w14:textId="77777777">
        <w:trPr>
          <w:gridAfter w:val="2"/>
          <w:wAfter w:w="3610" w:type="dxa"/>
        </w:trPr>
        <w:tc>
          <w:tcPr>
            <w:tcW w:w="610" w:type="dxa"/>
          </w:tcPr>
          <w:p w14:paraId="5A35C4B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</w:tc>
        <w:tc>
          <w:tcPr>
            <w:tcW w:w="2514" w:type="dxa"/>
          </w:tcPr>
          <w:p w14:paraId="712A3F2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Garage 21</w:t>
            </w:r>
          </w:p>
        </w:tc>
        <w:tc>
          <w:tcPr>
            <w:tcW w:w="2295" w:type="dxa"/>
          </w:tcPr>
          <w:p w14:paraId="7E10D3C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Helvetica" w:hAnsi="Calibri" w:cs="Calibri"/>
                <w:color w:val="515756"/>
                <w:lang w:bidi="ar"/>
              </w:rPr>
              <w:t>ION on move 2026</w:t>
            </w:r>
          </w:p>
        </w:tc>
        <w:tc>
          <w:tcPr>
            <w:tcW w:w="1805" w:type="dxa"/>
          </w:tcPr>
          <w:p w14:paraId="19F2D53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01E1F478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6BCE6FF1" w14:textId="77777777">
        <w:trPr>
          <w:gridAfter w:val="2"/>
          <w:wAfter w:w="3610" w:type="dxa"/>
        </w:trPr>
        <w:tc>
          <w:tcPr>
            <w:tcW w:w="610" w:type="dxa"/>
          </w:tcPr>
          <w:p w14:paraId="437ABBC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</w:p>
        </w:tc>
        <w:tc>
          <w:tcPr>
            <w:tcW w:w="2514" w:type="dxa"/>
          </w:tcPr>
          <w:p w14:paraId="65EAE89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SMALL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AXE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Αστική Μη Κερδοσκοπική Εταιρία</w:t>
            </w:r>
          </w:p>
        </w:tc>
        <w:tc>
          <w:tcPr>
            <w:tcW w:w="2295" w:type="dxa"/>
          </w:tcPr>
          <w:p w14:paraId="527B68B7" w14:textId="77777777" w:rsidR="00406385" w:rsidRDefault="00D4564E">
            <w:pPr>
              <w:widowControl/>
              <w:textAlignment w:val="top"/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Περιοδεί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 παρα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γωγής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χορού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"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MoJo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"</w:t>
            </w:r>
          </w:p>
        </w:tc>
        <w:tc>
          <w:tcPr>
            <w:tcW w:w="1805" w:type="dxa"/>
          </w:tcPr>
          <w:p w14:paraId="7AEBA796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260ABCA9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18DA7CC8" w14:textId="77777777">
        <w:trPr>
          <w:gridAfter w:val="2"/>
          <w:wAfter w:w="3610" w:type="dxa"/>
        </w:trPr>
        <w:tc>
          <w:tcPr>
            <w:tcW w:w="610" w:type="dxa"/>
          </w:tcPr>
          <w:p w14:paraId="2C66D4E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11</w:t>
            </w:r>
          </w:p>
        </w:tc>
        <w:tc>
          <w:tcPr>
            <w:tcW w:w="2514" w:type="dxa"/>
          </w:tcPr>
          <w:p w14:paraId="3EA0521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CREATIVE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LABORATORY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ΕΤΑΙΡΙΑ με διακριτικό τίτλο "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CLR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"</w:t>
            </w:r>
          </w:p>
        </w:tc>
        <w:tc>
          <w:tcPr>
            <w:tcW w:w="2295" w:type="dxa"/>
          </w:tcPr>
          <w:p w14:paraId="55770C95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DLR#12 “Frequencies from Within”</w:t>
            </w:r>
          </w:p>
        </w:tc>
        <w:tc>
          <w:tcPr>
            <w:tcW w:w="1805" w:type="dxa"/>
          </w:tcPr>
          <w:p w14:paraId="4A16289D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5F5813A9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7195432" w14:textId="77777777">
        <w:trPr>
          <w:gridAfter w:val="2"/>
          <w:wAfter w:w="3610" w:type="dxa"/>
          <w:trHeight w:val="90"/>
        </w:trPr>
        <w:tc>
          <w:tcPr>
            <w:tcW w:w="610" w:type="dxa"/>
          </w:tcPr>
          <w:p w14:paraId="0614204C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12</w:t>
            </w:r>
          </w:p>
        </w:tc>
        <w:tc>
          <w:tcPr>
            <w:tcW w:w="2514" w:type="dxa"/>
          </w:tcPr>
          <w:p w14:paraId="7CF746C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FLOCK COLLECTIVE Α.Μ.Κ.Ε.</w:t>
            </w:r>
          </w:p>
        </w:tc>
        <w:tc>
          <w:tcPr>
            <w:tcW w:w="2295" w:type="dxa"/>
          </w:tcPr>
          <w:p w14:paraId="5D7A9760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Χορεύοντας Μαζί- χτίζοντας νέα πεδία ενσώματης γνώσης Συμμετοχικά εκπαιδευτικά συμπεριληπτικά εργασ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τήρια χορού σε διαφορετικά πλαίσια και τόπους + έκδοση μεθοδολογικού εγχειριδίου + εκδηλώσεις διεθνούς ανταλλαγής και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lastRenderedPageBreak/>
              <w:t>διάχυσης γνώσης.</w:t>
            </w:r>
          </w:p>
        </w:tc>
        <w:tc>
          <w:tcPr>
            <w:tcW w:w="1805" w:type="dxa"/>
          </w:tcPr>
          <w:p w14:paraId="665E6A30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lastRenderedPageBreak/>
              <w:t>9.000€</w:t>
            </w:r>
          </w:p>
        </w:tc>
        <w:tc>
          <w:tcPr>
            <w:tcW w:w="1298" w:type="dxa"/>
          </w:tcPr>
          <w:p w14:paraId="3DB5D96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2138EC50" w14:textId="77777777">
        <w:trPr>
          <w:gridAfter w:val="2"/>
          <w:wAfter w:w="3610" w:type="dxa"/>
        </w:trPr>
        <w:tc>
          <w:tcPr>
            <w:tcW w:w="610" w:type="dxa"/>
          </w:tcPr>
          <w:p w14:paraId="7998914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13</w:t>
            </w:r>
          </w:p>
        </w:tc>
        <w:tc>
          <w:tcPr>
            <w:tcW w:w="2514" w:type="dxa"/>
          </w:tcPr>
          <w:p w14:paraId="7270C635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ΑΝΤΕΡΣΚΟΡ ΑΣΤΙΚΗ ΜΗ ΚΕΡΔΟΣΚΟΠΙΚΗ ΕΤΑΙΡΙΑ</w:t>
            </w:r>
          </w:p>
        </w:tc>
        <w:tc>
          <w:tcPr>
            <w:tcW w:w="2295" w:type="dxa"/>
          </w:tcPr>
          <w:p w14:paraId="16DF638D" w14:textId="77777777" w:rsidR="00406385" w:rsidRDefault="00D4564E">
            <w:pPr>
              <w:widowControl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Shifting grounds</w:t>
            </w:r>
          </w:p>
        </w:tc>
        <w:tc>
          <w:tcPr>
            <w:tcW w:w="1805" w:type="dxa"/>
          </w:tcPr>
          <w:p w14:paraId="558FE869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8.000€</w:t>
            </w:r>
          </w:p>
        </w:tc>
        <w:tc>
          <w:tcPr>
            <w:tcW w:w="1298" w:type="dxa"/>
            <w:shd w:val="clear" w:color="auto" w:fill="auto"/>
          </w:tcPr>
          <w:p w14:paraId="4E91799C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7435E50B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186161F" w14:textId="77777777">
        <w:trPr>
          <w:gridAfter w:val="2"/>
          <w:wAfter w:w="3610" w:type="dxa"/>
        </w:trPr>
        <w:tc>
          <w:tcPr>
            <w:tcW w:w="610" w:type="dxa"/>
          </w:tcPr>
          <w:p w14:paraId="0EDE2FA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14</w:t>
            </w:r>
          </w:p>
        </w:tc>
        <w:tc>
          <w:tcPr>
            <w:tcW w:w="2514" w:type="dxa"/>
          </w:tcPr>
          <w:p w14:paraId="4C65AB0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«ΟΜΙΛΟΣ ΤΩΝ ΦΙΛΩΝ ΤΟΥ ΣΥΓΧΡΟΝΟΥ ΧΟΡΟΥ» (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YELP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ο)</w:t>
            </w:r>
          </w:p>
        </w:tc>
        <w:tc>
          <w:tcPr>
            <w:tcW w:w="2295" w:type="dxa"/>
          </w:tcPr>
          <w:p w14:paraId="1786E36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Το σώμα ως πεδίο διεπιστημονικής έρευνας</w:t>
            </w:r>
          </w:p>
        </w:tc>
        <w:tc>
          <w:tcPr>
            <w:tcW w:w="1805" w:type="dxa"/>
          </w:tcPr>
          <w:p w14:paraId="2B77D770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16.000€</w:t>
            </w:r>
          </w:p>
        </w:tc>
        <w:tc>
          <w:tcPr>
            <w:tcW w:w="1298" w:type="dxa"/>
          </w:tcPr>
          <w:p w14:paraId="044A61E1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10B5F0AB" w14:textId="77777777">
        <w:trPr>
          <w:gridAfter w:val="2"/>
          <w:wAfter w:w="3610" w:type="dxa"/>
        </w:trPr>
        <w:tc>
          <w:tcPr>
            <w:tcW w:w="610" w:type="dxa"/>
          </w:tcPr>
          <w:p w14:paraId="1E2502B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15</w:t>
            </w:r>
          </w:p>
        </w:tc>
        <w:tc>
          <w:tcPr>
            <w:tcW w:w="2514" w:type="dxa"/>
          </w:tcPr>
          <w:p w14:paraId="0A70B62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IN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THE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MIDDLE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6C27377D" w14:textId="77777777" w:rsidR="00406385" w:rsidRDefault="00D4564E">
            <w:pPr>
              <w:widowControl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Sonic Dances</w:t>
            </w:r>
          </w:p>
        </w:tc>
        <w:tc>
          <w:tcPr>
            <w:tcW w:w="1805" w:type="dxa"/>
          </w:tcPr>
          <w:p w14:paraId="22F55088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7D526161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E459295" w14:textId="77777777">
        <w:trPr>
          <w:gridAfter w:val="2"/>
          <w:wAfter w:w="3610" w:type="dxa"/>
        </w:trPr>
        <w:tc>
          <w:tcPr>
            <w:tcW w:w="610" w:type="dxa"/>
          </w:tcPr>
          <w:p w14:paraId="02AB1B4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16</w:t>
            </w:r>
          </w:p>
        </w:tc>
        <w:tc>
          <w:tcPr>
            <w:tcW w:w="2514" w:type="dxa"/>
          </w:tcPr>
          <w:p w14:paraId="595113E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Ομάδα Σύγχρονου Χορού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Αερίτες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- Αστική μη Κερδοσκοπική Εταιρεία</w:t>
            </w:r>
          </w:p>
        </w:tc>
        <w:tc>
          <w:tcPr>
            <w:tcW w:w="2295" w:type="dxa"/>
          </w:tcPr>
          <w:p w14:paraId="6E53F6B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Πατρίσια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Απέργη και Ομάδα Σύγχρονου Χορού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Αερίτες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- Περιοδεία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Hystory</w:t>
            </w:r>
            <w:proofErr w:type="spellEnd"/>
          </w:p>
        </w:tc>
        <w:tc>
          <w:tcPr>
            <w:tcW w:w="1805" w:type="dxa"/>
          </w:tcPr>
          <w:p w14:paraId="1FBC717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5F94A083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8A1487B" w14:textId="77777777">
        <w:trPr>
          <w:gridAfter w:val="2"/>
          <w:wAfter w:w="3610" w:type="dxa"/>
        </w:trPr>
        <w:tc>
          <w:tcPr>
            <w:tcW w:w="610" w:type="dxa"/>
          </w:tcPr>
          <w:p w14:paraId="12F752F9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17</w:t>
            </w:r>
          </w:p>
        </w:tc>
        <w:tc>
          <w:tcPr>
            <w:tcW w:w="2514" w:type="dxa"/>
          </w:tcPr>
          <w:p w14:paraId="0AFDD059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ΟΜΑΔΑ ΧΟΡΟΥ ΒΑΡΒΑΡΑΣ ΜΠΑΡΔΑΚΑ ΑΣΤΙΚΗ ΜΗ ΚΕΡΔΟΣΚΟΠΙΚΗ ΕΤΑΙΡΙΑ</w:t>
            </w:r>
          </w:p>
        </w:tc>
        <w:tc>
          <w:tcPr>
            <w:tcW w:w="2295" w:type="dxa"/>
          </w:tcPr>
          <w:p w14:paraId="4EB2F4A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Open Mic (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Προσωρινός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7F6E084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3880FD55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6C0D672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309D677" w14:textId="77777777">
        <w:trPr>
          <w:gridAfter w:val="2"/>
          <w:wAfter w:w="3610" w:type="dxa"/>
        </w:trPr>
        <w:tc>
          <w:tcPr>
            <w:tcW w:w="610" w:type="dxa"/>
          </w:tcPr>
          <w:p w14:paraId="768D3FF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18</w:t>
            </w:r>
          </w:p>
        </w:tc>
        <w:tc>
          <w:tcPr>
            <w:tcW w:w="2514" w:type="dxa"/>
          </w:tcPr>
          <w:p w14:paraId="7C5A8D1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\"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howtomakeyourlifeharder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Αστική Μη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Κερδοσκοπική Εταιρία\"</w:t>
            </w:r>
          </w:p>
        </w:tc>
        <w:tc>
          <w:tcPr>
            <w:tcW w:w="2295" w:type="dxa"/>
          </w:tcPr>
          <w:p w14:paraId="0892C18B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Slipping Beauty</w:t>
            </w:r>
          </w:p>
        </w:tc>
        <w:tc>
          <w:tcPr>
            <w:tcW w:w="1805" w:type="dxa"/>
          </w:tcPr>
          <w:p w14:paraId="3ACA30F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25A2D2CB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AA1001D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0D7082B" w14:textId="77777777">
        <w:trPr>
          <w:gridAfter w:val="2"/>
          <w:wAfter w:w="3610" w:type="dxa"/>
        </w:trPr>
        <w:tc>
          <w:tcPr>
            <w:tcW w:w="610" w:type="dxa"/>
          </w:tcPr>
          <w:p w14:paraId="4229CB7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19</w:t>
            </w:r>
          </w:p>
        </w:tc>
        <w:tc>
          <w:tcPr>
            <w:tcW w:w="2514" w:type="dxa"/>
          </w:tcPr>
          <w:p w14:paraId="49A79AB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PROLET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OCD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317D216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ΧΑΡΑΔΡΕΣ</w:t>
            </w:r>
          </w:p>
        </w:tc>
        <w:tc>
          <w:tcPr>
            <w:tcW w:w="1805" w:type="dxa"/>
          </w:tcPr>
          <w:p w14:paraId="277A986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FB12967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CE80220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70633677" w14:textId="77777777">
        <w:trPr>
          <w:gridAfter w:val="2"/>
          <w:wAfter w:w="3610" w:type="dxa"/>
        </w:trPr>
        <w:tc>
          <w:tcPr>
            <w:tcW w:w="610" w:type="dxa"/>
          </w:tcPr>
          <w:p w14:paraId="4963865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20</w:t>
            </w:r>
          </w:p>
        </w:tc>
        <w:tc>
          <w:tcPr>
            <w:tcW w:w="2514" w:type="dxa"/>
          </w:tcPr>
          <w:p w14:paraId="26BA92AB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ΚΑΙ ΟΜΩΣ ΚΙΝΕΙΤΑΙ</w:t>
            </w:r>
          </w:p>
        </w:tc>
        <w:tc>
          <w:tcPr>
            <w:tcW w:w="2295" w:type="dxa"/>
          </w:tcPr>
          <w:p w14:paraId="752D990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Η 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τώση</w:t>
            </w:r>
            <w:proofErr w:type="spellEnd"/>
          </w:p>
        </w:tc>
        <w:tc>
          <w:tcPr>
            <w:tcW w:w="1805" w:type="dxa"/>
          </w:tcPr>
          <w:p w14:paraId="56DE1C1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39C69BCA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10F7D2AB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4A69478D" w14:textId="77777777">
        <w:trPr>
          <w:gridAfter w:val="2"/>
          <w:wAfter w:w="3610" w:type="dxa"/>
          <w:trHeight w:val="935"/>
        </w:trPr>
        <w:tc>
          <w:tcPr>
            <w:tcW w:w="610" w:type="dxa"/>
          </w:tcPr>
          <w:p w14:paraId="3BBD14C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21</w:t>
            </w:r>
          </w:p>
        </w:tc>
        <w:tc>
          <w:tcPr>
            <w:tcW w:w="2514" w:type="dxa"/>
          </w:tcPr>
          <w:p w14:paraId="277094D0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ΣΙ ΝΤΙ ΣΙ ΠΟΛΙΤΙΣΤΙΚΕΣ ΕΚΔΗΛΩΣΕΙΣ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ΑΣΤΙΚΗ ΜΗ ΚΕΡΔΟΣΚΟΠΙΚΗ ΕΤΑΙΡΕΙΑ με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δ.τ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.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CREO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DC</w:t>
            </w:r>
          </w:p>
        </w:tc>
        <w:tc>
          <w:tcPr>
            <w:tcW w:w="2295" w:type="dxa"/>
          </w:tcPr>
          <w:p w14:paraId="1B8F77C5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Impro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Shots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| Υβριδική καλλιτεχνική και εκπαιδευτική πλατφόρμα αυτοσχεδιασμού</w:t>
            </w:r>
          </w:p>
        </w:tc>
        <w:tc>
          <w:tcPr>
            <w:tcW w:w="1805" w:type="dxa"/>
          </w:tcPr>
          <w:p w14:paraId="42AD6C8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</w:tcPr>
          <w:p w14:paraId="0CEACAA1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F745C72" w14:textId="77777777">
        <w:trPr>
          <w:gridAfter w:val="2"/>
          <w:wAfter w:w="3610" w:type="dxa"/>
        </w:trPr>
        <w:tc>
          <w:tcPr>
            <w:tcW w:w="610" w:type="dxa"/>
          </w:tcPr>
          <w:p w14:paraId="69F3F18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22</w:t>
            </w:r>
          </w:p>
        </w:tc>
        <w:tc>
          <w:tcPr>
            <w:tcW w:w="2514" w:type="dxa"/>
          </w:tcPr>
          <w:p w14:paraId="21478C15" w14:textId="77777777" w:rsidR="00406385" w:rsidRDefault="00D4564E">
            <w:pPr>
              <w:widowControl/>
              <w:jc w:val="left"/>
              <w:textAlignment w:val="top"/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Artius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Dance Theatre (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Άρτιους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Ντ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ανς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Θή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ατερ)</w:t>
            </w:r>
          </w:p>
        </w:tc>
        <w:tc>
          <w:tcPr>
            <w:tcW w:w="2295" w:type="dxa"/>
          </w:tcPr>
          <w:p w14:paraId="2C373D3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Cod-exit</w:t>
            </w:r>
          </w:p>
        </w:tc>
        <w:tc>
          <w:tcPr>
            <w:tcW w:w="1805" w:type="dxa"/>
          </w:tcPr>
          <w:p w14:paraId="00088D9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6D68A06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05024121" w14:textId="77777777">
        <w:trPr>
          <w:gridAfter w:val="2"/>
          <w:wAfter w:w="3610" w:type="dxa"/>
        </w:trPr>
        <w:tc>
          <w:tcPr>
            <w:tcW w:w="610" w:type="dxa"/>
          </w:tcPr>
          <w:p w14:paraId="0162D98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23</w:t>
            </w:r>
          </w:p>
        </w:tc>
        <w:tc>
          <w:tcPr>
            <w:tcW w:w="2514" w:type="dxa"/>
          </w:tcPr>
          <w:p w14:paraId="5AEF130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Reservoir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Productions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2C0C2538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Unidentified Loops (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Προσωρινός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593818E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730AEF32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E38946C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6BF370B3" w14:textId="77777777">
        <w:trPr>
          <w:gridAfter w:val="2"/>
          <w:wAfter w:w="3610" w:type="dxa"/>
        </w:trPr>
        <w:tc>
          <w:tcPr>
            <w:tcW w:w="610" w:type="dxa"/>
          </w:tcPr>
          <w:p w14:paraId="7F2EEE22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24</w:t>
            </w:r>
          </w:p>
        </w:tc>
        <w:tc>
          <w:tcPr>
            <w:tcW w:w="2514" w:type="dxa"/>
          </w:tcPr>
          <w:p w14:paraId="139279F1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Culture Select</w:t>
            </w:r>
          </w:p>
        </w:tc>
        <w:tc>
          <w:tcPr>
            <w:tcW w:w="2295" w:type="dxa"/>
          </w:tcPr>
          <w:p w14:paraId="4882CC9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Titan Prometheus (Tour)</w:t>
            </w:r>
          </w:p>
        </w:tc>
        <w:tc>
          <w:tcPr>
            <w:tcW w:w="1805" w:type="dxa"/>
          </w:tcPr>
          <w:p w14:paraId="50C8587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4ABF20BE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03355099" w14:textId="77777777">
        <w:trPr>
          <w:gridAfter w:val="2"/>
          <w:wAfter w:w="3610" w:type="dxa"/>
        </w:trPr>
        <w:tc>
          <w:tcPr>
            <w:tcW w:w="610" w:type="dxa"/>
          </w:tcPr>
          <w:p w14:paraId="614B2923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25</w:t>
            </w:r>
          </w:p>
        </w:tc>
        <w:tc>
          <w:tcPr>
            <w:tcW w:w="2514" w:type="dxa"/>
          </w:tcPr>
          <w:p w14:paraId="1F2336D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ANEMA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02084381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What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moves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,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stays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/ </w:t>
            </w:r>
            <w:proofErr w:type="gram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Ό,τι</w:t>
            </w:r>
            <w:proofErr w:type="gram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κινείται,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μένει</w:t>
            </w:r>
          </w:p>
        </w:tc>
        <w:tc>
          <w:tcPr>
            <w:tcW w:w="1805" w:type="dxa"/>
          </w:tcPr>
          <w:p w14:paraId="4D3454F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241B06D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7ACA0BCF" w14:textId="77777777">
        <w:trPr>
          <w:gridAfter w:val="2"/>
          <w:wAfter w:w="3610" w:type="dxa"/>
        </w:trPr>
        <w:tc>
          <w:tcPr>
            <w:tcW w:w="610" w:type="dxa"/>
          </w:tcPr>
          <w:p w14:paraId="7FB4FA4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26</w:t>
            </w:r>
          </w:p>
        </w:tc>
        <w:tc>
          <w:tcPr>
            <w:tcW w:w="2514" w:type="dxa"/>
          </w:tcPr>
          <w:p w14:paraId="3D9B29D5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ΚΡΟΣ ΙΜΠΑΚΤ-ΑΣΤΙΚΗ ΜΗ ΚΕΡΔΟΣΚΟΠΙΚΗ ΕΤΑΙΡΙΑ</w:t>
            </w:r>
          </w:p>
        </w:tc>
        <w:tc>
          <w:tcPr>
            <w:tcW w:w="2295" w:type="dxa"/>
          </w:tcPr>
          <w:p w14:paraId="706A3B4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INTO THIN AIR</w:t>
            </w:r>
          </w:p>
        </w:tc>
        <w:tc>
          <w:tcPr>
            <w:tcW w:w="1805" w:type="dxa"/>
          </w:tcPr>
          <w:p w14:paraId="07A6331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0D56F030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7E71AA46" w14:textId="77777777">
        <w:trPr>
          <w:gridAfter w:val="2"/>
          <w:wAfter w:w="3610" w:type="dxa"/>
        </w:trPr>
        <w:tc>
          <w:tcPr>
            <w:tcW w:w="610" w:type="dxa"/>
          </w:tcPr>
          <w:p w14:paraId="5D13D11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27</w:t>
            </w:r>
          </w:p>
        </w:tc>
        <w:tc>
          <w:tcPr>
            <w:tcW w:w="2514" w:type="dxa"/>
          </w:tcPr>
          <w:p w14:paraId="66EB780B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ΑΓΡΙΑ ΚΟΥΛΤΟΥΡΑ Α.Μ.Κ.Ε.</w:t>
            </w:r>
          </w:p>
        </w:tc>
        <w:tc>
          <w:tcPr>
            <w:tcW w:w="2295" w:type="dxa"/>
          </w:tcPr>
          <w:p w14:paraId="59D8EB36" w14:textId="77777777" w:rsidR="00406385" w:rsidRDefault="00D4564E">
            <w:pPr>
              <w:widowControl/>
              <w:jc w:val="left"/>
              <w:textAlignment w:val="top"/>
            </w:pPr>
            <w:proofErr w:type="spellStart"/>
            <w:r>
              <w:rPr>
                <w:rFonts w:ascii="Calibri" w:eastAsia="Helvetica" w:hAnsi="Calibri" w:cs="Calibri"/>
                <w:color w:val="515756"/>
                <w:lang w:bidi="ar"/>
              </w:rPr>
              <w:t>Πάρε</w:t>
            </w:r>
            <w:proofErr w:type="spellEnd"/>
            <w:r>
              <w:rPr>
                <w:rFonts w:ascii="Calibri" w:eastAsia="Helvetica" w:hAnsi="Calibri" w:cs="Calibri"/>
                <w:color w:val="515756"/>
                <w:lang w:bidi="ar"/>
              </w:rPr>
              <w:t xml:space="preserve"> </w:t>
            </w:r>
            <w:proofErr w:type="spellStart"/>
            <w:r>
              <w:rPr>
                <w:rFonts w:ascii="Calibri" w:eastAsia="Helvetica" w:hAnsi="Calibri" w:cs="Calibri"/>
                <w:color w:val="515756"/>
                <w:lang w:bidi="ar"/>
              </w:rPr>
              <w:t>τη</w:t>
            </w:r>
            <w:proofErr w:type="spellEnd"/>
            <w:r>
              <w:rPr>
                <w:rFonts w:ascii="Calibri" w:eastAsia="Helvetica" w:hAnsi="Calibri" w:cs="Calibri"/>
                <w:color w:val="515756"/>
                <w:lang w:bidi="ar"/>
              </w:rPr>
              <w:t xml:space="preserve"> </w:t>
            </w:r>
            <w:proofErr w:type="spellStart"/>
            <w:r>
              <w:rPr>
                <w:rFonts w:ascii="Calibri" w:eastAsia="Helvetica" w:hAnsi="Calibri" w:cs="Calibri"/>
                <w:color w:val="515756"/>
                <w:lang w:bidi="ar"/>
              </w:rPr>
              <w:t>Σκυτάλη</w:t>
            </w:r>
            <w:proofErr w:type="spellEnd"/>
          </w:p>
        </w:tc>
        <w:tc>
          <w:tcPr>
            <w:tcW w:w="1805" w:type="dxa"/>
          </w:tcPr>
          <w:p w14:paraId="069BEE25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8.000€</w:t>
            </w:r>
          </w:p>
        </w:tc>
        <w:tc>
          <w:tcPr>
            <w:tcW w:w="1298" w:type="dxa"/>
          </w:tcPr>
          <w:p w14:paraId="0B52BFD3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7A66AE6" w14:textId="77777777">
        <w:trPr>
          <w:gridAfter w:val="2"/>
          <w:wAfter w:w="3610" w:type="dxa"/>
          <w:trHeight w:val="947"/>
        </w:trPr>
        <w:tc>
          <w:tcPr>
            <w:tcW w:w="610" w:type="dxa"/>
          </w:tcPr>
          <w:p w14:paraId="52B2DE2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28</w:t>
            </w:r>
          </w:p>
        </w:tc>
        <w:tc>
          <w:tcPr>
            <w:tcW w:w="2514" w:type="dxa"/>
          </w:tcPr>
          <w:p w14:paraId="6DB2D79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UNDERCURRENT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br/>
              <w:t>με διακριτικό τίτλο "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undercurrent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"</w:t>
            </w:r>
          </w:p>
        </w:tc>
        <w:tc>
          <w:tcPr>
            <w:tcW w:w="2295" w:type="dxa"/>
          </w:tcPr>
          <w:p w14:paraId="1A54B606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soft signals</w:t>
            </w:r>
          </w:p>
        </w:tc>
        <w:tc>
          <w:tcPr>
            <w:tcW w:w="1805" w:type="dxa"/>
          </w:tcPr>
          <w:p w14:paraId="142E873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  <w:shd w:val="clear" w:color="auto" w:fill="auto"/>
          </w:tcPr>
          <w:p w14:paraId="79BFBB94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 xml:space="preserve">Δεν </w:t>
            </w:r>
            <w:r>
              <w:rPr>
                <w:rFonts w:ascii="Calibri" w:hAnsi="Calibri" w:cs="Calibri"/>
                <w:color w:val="000000"/>
                <w:lang w:val="el-GR"/>
              </w:rPr>
              <w:t>υποβλήθηκε</w:t>
            </w:r>
          </w:p>
          <w:p w14:paraId="27340D62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4346A59" w14:textId="77777777">
        <w:trPr>
          <w:gridAfter w:val="2"/>
          <w:wAfter w:w="3610" w:type="dxa"/>
        </w:trPr>
        <w:tc>
          <w:tcPr>
            <w:tcW w:w="610" w:type="dxa"/>
          </w:tcPr>
          <w:p w14:paraId="22108F1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29</w:t>
            </w:r>
          </w:p>
        </w:tc>
        <w:tc>
          <w:tcPr>
            <w:tcW w:w="2514" w:type="dxa"/>
          </w:tcPr>
          <w:p w14:paraId="1CD6DBC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FINGERSIX/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athens</w:t>
            </w:r>
            <w:proofErr w:type="spellEnd"/>
          </w:p>
        </w:tc>
        <w:tc>
          <w:tcPr>
            <w:tcW w:w="2295" w:type="dxa"/>
          </w:tcPr>
          <w:p w14:paraId="5E75AD03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18:21</w:t>
            </w:r>
          </w:p>
        </w:tc>
        <w:tc>
          <w:tcPr>
            <w:tcW w:w="1805" w:type="dxa"/>
          </w:tcPr>
          <w:p w14:paraId="1A5D8945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0CAB8CB0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429F7A70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723C39A9" w14:textId="77777777">
        <w:trPr>
          <w:gridAfter w:val="2"/>
          <w:wAfter w:w="3610" w:type="dxa"/>
          <w:trHeight w:val="90"/>
        </w:trPr>
        <w:tc>
          <w:tcPr>
            <w:tcW w:w="610" w:type="dxa"/>
          </w:tcPr>
          <w:p w14:paraId="4277C013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30</w:t>
            </w:r>
          </w:p>
        </w:tc>
        <w:tc>
          <w:tcPr>
            <w:tcW w:w="2514" w:type="dxa"/>
          </w:tcPr>
          <w:p w14:paraId="29A93ED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ΔΙΑΔΡΟΜΕΣ ΠΟΛΙΤΙΣΜΟΥ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br/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με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δι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ακριτικό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"DELTA PI PRODUCTIONS &amp; ARTS MANAGEMENT"</w:t>
            </w:r>
          </w:p>
        </w:tc>
        <w:tc>
          <w:tcPr>
            <w:tcW w:w="2295" w:type="dxa"/>
          </w:tcPr>
          <w:p w14:paraId="589B4732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Helvetica" w:hAnsi="Calibri" w:cs="Calibri"/>
                <w:color w:val="515756"/>
                <w:lang w:bidi="ar"/>
              </w:rPr>
              <w:t>Embodied City: Athens</w:t>
            </w:r>
          </w:p>
        </w:tc>
        <w:tc>
          <w:tcPr>
            <w:tcW w:w="1805" w:type="dxa"/>
          </w:tcPr>
          <w:p w14:paraId="75FDC60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</w:tcPr>
          <w:p w14:paraId="4EF496F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406B51F" w14:textId="77777777">
        <w:trPr>
          <w:gridAfter w:val="2"/>
          <w:wAfter w:w="3610" w:type="dxa"/>
        </w:trPr>
        <w:tc>
          <w:tcPr>
            <w:tcW w:w="610" w:type="dxa"/>
          </w:tcPr>
          <w:p w14:paraId="11EC1C0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31</w:t>
            </w:r>
          </w:p>
        </w:tc>
        <w:tc>
          <w:tcPr>
            <w:tcW w:w="2514" w:type="dxa"/>
          </w:tcPr>
          <w:p w14:paraId="0EC10BAE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ΠΙΝΕΖΑ Αστική Μη Κερδοσκοπική Εταιρεία</w:t>
            </w:r>
          </w:p>
        </w:tc>
        <w:tc>
          <w:tcPr>
            <w:tcW w:w="2295" w:type="dxa"/>
          </w:tcPr>
          <w:p w14:paraId="5E413E53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Η ΖΩΝΗ</w:t>
            </w:r>
          </w:p>
        </w:tc>
        <w:tc>
          <w:tcPr>
            <w:tcW w:w="1805" w:type="dxa"/>
          </w:tcPr>
          <w:p w14:paraId="42708E0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CD21B1D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74290150" w14:textId="77777777">
        <w:trPr>
          <w:gridAfter w:val="2"/>
          <w:wAfter w:w="3610" w:type="dxa"/>
        </w:trPr>
        <w:tc>
          <w:tcPr>
            <w:tcW w:w="610" w:type="dxa"/>
          </w:tcPr>
          <w:p w14:paraId="5BEDEA7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32</w:t>
            </w:r>
          </w:p>
        </w:tc>
        <w:tc>
          <w:tcPr>
            <w:tcW w:w="2514" w:type="dxa"/>
          </w:tcPr>
          <w:p w14:paraId="3F86CF3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515756"/>
                <w:lang w:bidi="ar"/>
              </w:rPr>
              <w:t>HEADROOM</w:t>
            </w:r>
            <w:r w:rsidRPr="00D4564E">
              <w:rPr>
                <w:rFonts w:ascii="Calibri" w:eastAsia="SimSun" w:hAnsi="Calibri" w:cs="Calibri"/>
                <w:color w:val="515756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3C262C39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NONCORE (π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065E5D8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6B930F15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5C9E981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16D5793E" w14:textId="77777777">
        <w:trPr>
          <w:gridAfter w:val="2"/>
          <w:wAfter w:w="3610" w:type="dxa"/>
        </w:trPr>
        <w:tc>
          <w:tcPr>
            <w:tcW w:w="610" w:type="dxa"/>
          </w:tcPr>
          <w:p w14:paraId="6706E17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33</w:t>
            </w:r>
          </w:p>
        </w:tc>
        <w:tc>
          <w:tcPr>
            <w:tcW w:w="2514" w:type="dxa"/>
          </w:tcPr>
          <w:p w14:paraId="5967DE6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ΕΑΡ 17 ΑΣΤΙΚΗ ΜΗ ΚΕΡΔΟΣΚΟΠΙΚΗ ΕΤΑΙΡΕΙΑ</w:t>
            </w:r>
          </w:p>
        </w:tc>
        <w:tc>
          <w:tcPr>
            <w:tcW w:w="2295" w:type="dxa"/>
          </w:tcPr>
          <w:p w14:paraId="0384FF09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GALA</w:t>
            </w:r>
          </w:p>
        </w:tc>
        <w:tc>
          <w:tcPr>
            <w:tcW w:w="1805" w:type="dxa"/>
          </w:tcPr>
          <w:p w14:paraId="7B56CEF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534E341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3FEDAAB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CCD2126" w14:textId="77777777">
        <w:trPr>
          <w:gridAfter w:val="2"/>
          <w:wAfter w:w="3610" w:type="dxa"/>
        </w:trPr>
        <w:tc>
          <w:tcPr>
            <w:tcW w:w="610" w:type="dxa"/>
          </w:tcPr>
          <w:p w14:paraId="20FB5C33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34</w:t>
            </w:r>
          </w:p>
        </w:tc>
        <w:tc>
          <w:tcPr>
            <w:tcW w:w="2514" w:type="dxa"/>
          </w:tcPr>
          <w:p w14:paraId="7B0404D2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ΕΞΙΣ - ΣΥΜΠΕΡΙΛΗΠΤΙΚΗ ΟΜΑΔΑ ΧΟΡΟΥ</w:t>
            </w:r>
          </w:p>
        </w:tc>
        <w:tc>
          <w:tcPr>
            <w:tcW w:w="2295" w:type="dxa"/>
          </w:tcPr>
          <w:p w14:paraId="31742D3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Αλλόκοτα Σώματα” *Ο τίτλος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ενδέχεται να αλλάξει</w:t>
            </w:r>
          </w:p>
        </w:tc>
        <w:tc>
          <w:tcPr>
            <w:tcW w:w="1805" w:type="dxa"/>
          </w:tcPr>
          <w:p w14:paraId="293D5642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66FBBAB2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E3D1324" w14:textId="77777777">
        <w:trPr>
          <w:gridAfter w:val="2"/>
          <w:wAfter w:w="3610" w:type="dxa"/>
        </w:trPr>
        <w:tc>
          <w:tcPr>
            <w:tcW w:w="610" w:type="dxa"/>
          </w:tcPr>
          <w:p w14:paraId="59115FD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35</w:t>
            </w:r>
          </w:p>
        </w:tc>
        <w:tc>
          <w:tcPr>
            <w:tcW w:w="2514" w:type="dxa"/>
          </w:tcPr>
          <w:p w14:paraId="26E29F69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ΣΙΚΑΝΤΑΣ ΚΟΛ ΑΣΤΙΚΗ ΜΗ ΚΕΡΔΟΣΚΟΠΙΚΗ ΕΤΑΙΡΕΙΑ</w:t>
            </w:r>
          </w:p>
        </w:tc>
        <w:tc>
          <w:tcPr>
            <w:tcW w:w="2295" w:type="dxa"/>
          </w:tcPr>
          <w:p w14:paraId="5D8EE17B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ΑΣΤΑΤΟ</w:t>
            </w:r>
          </w:p>
        </w:tc>
        <w:tc>
          <w:tcPr>
            <w:tcW w:w="1805" w:type="dxa"/>
          </w:tcPr>
          <w:p w14:paraId="4A3F462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B3F8B47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42B8EBA6" w14:textId="77777777">
        <w:tc>
          <w:tcPr>
            <w:tcW w:w="610" w:type="dxa"/>
          </w:tcPr>
          <w:p w14:paraId="1245A20A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36</w:t>
            </w:r>
          </w:p>
        </w:tc>
        <w:tc>
          <w:tcPr>
            <w:tcW w:w="2514" w:type="dxa"/>
          </w:tcPr>
          <w:p w14:paraId="1050675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ΟΜΑΔΑ ΣΥΓΧΡΟΝΟΥ ΧΟΡΟΥ ΠΡΟΣΧΗΜΑ-ΑΣΤΙΚΗ ΜΗ ΚΕΡΔΟΣΚΟΠΙΚΗ ΕΤΑΙΡΕΙΑ</w:t>
            </w:r>
          </w:p>
        </w:tc>
        <w:tc>
          <w:tcPr>
            <w:tcW w:w="2295" w:type="dxa"/>
          </w:tcPr>
          <w:p w14:paraId="4D2CABFB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Body Archive</w:t>
            </w:r>
          </w:p>
        </w:tc>
        <w:tc>
          <w:tcPr>
            <w:tcW w:w="1805" w:type="dxa"/>
          </w:tcPr>
          <w:p w14:paraId="554DA099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  <w:shd w:val="clear" w:color="auto" w:fill="auto"/>
          </w:tcPr>
          <w:p w14:paraId="44FEC523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625CC735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  <w:tc>
          <w:tcPr>
            <w:tcW w:w="1805" w:type="dxa"/>
          </w:tcPr>
          <w:p w14:paraId="4CBF4AF6" w14:textId="77777777" w:rsidR="00406385" w:rsidRDefault="00406385">
            <w:pPr>
              <w:rPr>
                <w:lang w:val="el-GR"/>
              </w:rPr>
            </w:pPr>
          </w:p>
        </w:tc>
        <w:tc>
          <w:tcPr>
            <w:tcW w:w="1805" w:type="dxa"/>
          </w:tcPr>
          <w:p w14:paraId="3A07F7E5" w14:textId="77777777" w:rsidR="00406385" w:rsidRDefault="00406385">
            <w:pPr>
              <w:rPr>
                <w:lang w:val="el-GR"/>
              </w:rPr>
            </w:pPr>
          </w:p>
        </w:tc>
      </w:tr>
      <w:tr w:rsidR="00406385" w14:paraId="594EF408" w14:textId="77777777">
        <w:trPr>
          <w:gridAfter w:val="2"/>
          <w:wAfter w:w="3610" w:type="dxa"/>
        </w:trPr>
        <w:tc>
          <w:tcPr>
            <w:tcW w:w="610" w:type="dxa"/>
          </w:tcPr>
          <w:p w14:paraId="0523006C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37</w:t>
            </w:r>
          </w:p>
        </w:tc>
        <w:tc>
          <w:tcPr>
            <w:tcW w:w="2514" w:type="dxa"/>
          </w:tcPr>
          <w:p w14:paraId="1DD41189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ΛΟΥΝΑ ΠΑΡΚ ΑΣΤΙΚΗ ΕΡΓΑ ΜΗ ΚΕΡΔΟΣΚΟΠΙΚΗ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ΕΤΑΙΡΕΙΑ</w:t>
            </w:r>
          </w:p>
        </w:tc>
        <w:tc>
          <w:tcPr>
            <w:tcW w:w="2295" w:type="dxa"/>
          </w:tcPr>
          <w:p w14:paraId="17966986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I think I'll go now</w:t>
            </w:r>
          </w:p>
        </w:tc>
        <w:tc>
          <w:tcPr>
            <w:tcW w:w="1805" w:type="dxa"/>
          </w:tcPr>
          <w:p w14:paraId="0FCFB5F2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25DA77F5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13DCA7AE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600A1C93" w14:textId="77777777">
        <w:trPr>
          <w:gridAfter w:val="2"/>
          <w:wAfter w:w="3610" w:type="dxa"/>
        </w:trPr>
        <w:tc>
          <w:tcPr>
            <w:tcW w:w="610" w:type="dxa"/>
          </w:tcPr>
          <w:p w14:paraId="26D50448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38</w:t>
            </w:r>
          </w:p>
        </w:tc>
        <w:tc>
          <w:tcPr>
            <w:tcW w:w="2514" w:type="dxa"/>
          </w:tcPr>
          <w:p w14:paraId="790910D1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Αστική Εταιρία Χοροθεάτρου- Ελεονώρα Ηλία- Ευάγγελος Ηλίας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br/>
              <w:t xml:space="preserve">με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δ.τ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.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priori</w:t>
            </w:r>
          </w:p>
        </w:tc>
        <w:tc>
          <w:tcPr>
            <w:tcW w:w="2295" w:type="dxa"/>
          </w:tcPr>
          <w:p w14:paraId="26FD7C10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(Α)ΔΙΑΦΑΝΑ ΣΩΜΑΤΑ</w:t>
            </w:r>
          </w:p>
        </w:tc>
        <w:tc>
          <w:tcPr>
            <w:tcW w:w="1805" w:type="dxa"/>
          </w:tcPr>
          <w:p w14:paraId="58F8F4A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4.000€</w:t>
            </w:r>
          </w:p>
        </w:tc>
        <w:tc>
          <w:tcPr>
            <w:tcW w:w="1298" w:type="dxa"/>
          </w:tcPr>
          <w:p w14:paraId="79EF0256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72607B8" w14:textId="77777777">
        <w:trPr>
          <w:gridAfter w:val="2"/>
          <w:wAfter w:w="3610" w:type="dxa"/>
        </w:trPr>
        <w:tc>
          <w:tcPr>
            <w:tcW w:w="610" w:type="dxa"/>
          </w:tcPr>
          <w:p w14:paraId="065C6A31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39</w:t>
            </w:r>
          </w:p>
        </w:tc>
        <w:tc>
          <w:tcPr>
            <w:tcW w:w="2514" w:type="dxa"/>
          </w:tcPr>
          <w:p w14:paraId="33660A1D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Cloudsdonthaveshape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Αστική μη Κερδοσκοπική Εταιρεία</w:t>
            </w:r>
          </w:p>
        </w:tc>
        <w:tc>
          <w:tcPr>
            <w:tcW w:w="2295" w:type="dxa"/>
          </w:tcPr>
          <w:p w14:paraId="18C4C65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Η καρδιά μου ως αντίδοτο: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πρακτικές αλληλεγγύης (ΠΕΡΙΟΔΕΙΑ)</w:t>
            </w:r>
          </w:p>
        </w:tc>
        <w:tc>
          <w:tcPr>
            <w:tcW w:w="1805" w:type="dxa"/>
          </w:tcPr>
          <w:p w14:paraId="74C15E16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3.000€</w:t>
            </w:r>
          </w:p>
        </w:tc>
        <w:tc>
          <w:tcPr>
            <w:tcW w:w="1298" w:type="dxa"/>
          </w:tcPr>
          <w:p w14:paraId="7F65F401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3B1529E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65165C2" w14:textId="77777777">
        <w:trPr>
          <w:gridAfter w:val="2"/>
          <w:wAfter w:w="3610" w:type="dxa"/>
        </w:trPr>
        <w:tc>
          <w:tcPr>
            <w:tcW w:w="610" w:type="dxa"/>
          </w:tcPr>
          <w:p w14:paraId="53680FD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40</w:t>
            </w:r>
          </w:p>
        </w:tc>
        <w:tc>
          <w:tcPr>
            <w:tcW w:w="2514" w:type="dxa"/>
          </w:tcPr>
          <w:p w14:paraId="332E50CF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ΚΑΛΛΙΤΕΧΝΙΚΟΣ ΣΥΛΛΟΓΟΣ ΓΙΑ ΤΗΝ ΤΕΧΝΗ ΤΟΥ ΧΟΡΟΥ "ΟΜΑΔΑ ΧΟΡΟΥ ΗΛΙΑΣ ΜΠΑΓΕΩΡΓΟΣ"</w:t>
            </w:r>
          </w:p>
        </w:tc>
        <w:tc>
          <w:tcPr>
            <w:tcW w:w="2295" w:type="dxa"/>
          </w:tcPr>
          <w:p w14:paraId="1B4288CF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Πρόταση περιοδείας 2026-2027 του έργου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STRATA</w:t>
            </w:r>
          </w:p>
        </w:tc>
        <w:tc>
          <w:tcPr>
            <w:tcW w:w="1805" w:type="dxa"/>
          </w:tcPr>
          <w:p w14:paraId="7CF46FE9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</w:tcPr>
          <w:p w14:paraId="6077E62E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688CA4B2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1AD62B8A" w14:textId="77777777">
        <w:trPr>
          <w:gridAfter w:val="2"/>
          <w:wAfter w:w="3610" w:type="dxa"/>
        </w:trPr>
        <w:tc>
          <w:tcPr>
            <w:tcW w:w="610" w:type="dxa"/>
          </w:tcPr>
          <w:p w14:paraId="3DF3E1B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41</w:t>
            </w:r>
          </w:p>
        </w:tc>
        <w:tc>
          <w:tcPr>
            <w:tcW w:w="2514" w:type="dxa"/>
          </w:tcPr>
          <w:p w14:paraId="4ABC86F6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ΑΠΑΞ Αστική μη κερδοσκοπική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εταιρεία</w:t>
            </w:r>
          </w:p>
        </w:tc>
        <w:tc>
          <w:tcPr>
            <w:tcW w:w="2295" w:type="dxa"/>
          </w:tcPr>
          <w:p w14:paraId="7818DCA6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Crying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crickets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/ Γρύλοι που τρίζουν (προσωρινός τίτλος)</w:t>
            </w:r>
          </w:p>
        </w:tc>
        <w:tc>
          <w:tcPr>
            <w:tcW w:w="1805" w:type="dxa"/>
          </w:tcPr>
          <w:p w14:paraId="4A1A140D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41D7D4F3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43ECE46C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63E29233" w14:textId="77777777">
        <w:trPr>
          <w:gridAfter w:val="2"/>
          <w:wAfter w:w="3610" w:type="dxa"/>
        </w:trPr>
        <w:tc>
          <w:tcPr>
            <w:tcW w:w="610" w:type="dxa"/>
          </w:tcPr>
          <w:p w14:paraId="793D618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42</w:t>
            </w:r>
          </w:p>
        </w:tc>
        <w:tc>
          <w:tcPr>
            <w:tcW w:w="2514" w:type="dxa"/>
          </w:tcPr>
          <w:p w14:paraId="52D2409F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ATHENS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7C697DED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AMERICA - more, more, </w:t>
            </w:r>
            <w:proofErr w:type="gramStart"/>
            <w:r>
              <w:rPr>
                <w:rFonts w:ascii="Calibri" w:eastAsia="SimSun" w:hAnsi="Calibri" w:cs="Calibri"/>
                <w:color w:val="000000"/>
                <w:lang w:bidi="ar"/>
              </w:rPr>
              <w:t>more..</w:t>
            </w:r>
            <w:proofErr w:type="gramEnd"/>
          </w:p>
        </w:tc>
        <w:tc>
          <w:tcPr>
            <w:tcW w:w="1805" w:type="dxa"/>
          </w:tcPr>
          <w:p w14:paraId="0E07F93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6BC9E2C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1C4B44EB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804F42A" w14:textId="77777777">
        <w:trPr>
          <w:gridAfter w:val="2"/>
          <w:wAfter w:w="3610" w:type="dxa"/>
        </w:trPr>
        <w:tc>
          <w:tcPr>
            <w:tcW w:w="610" w:type="dxa"/>
          </w:tcPr>
          <w:p w14:paraId="5326093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43</w:t>
            </w:r>
          </w:p>
        </w:tc>
        <w:tc>
          <w:tcPr>
            <w:tcW w:w="2514" w:type="dxa"/>
          </w:tcPr>
          <w:p w14:paraId="342EF9C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ΖΗΤΑ,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ομάδ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σύγχρονου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χορού</w:t>
            </w:r>
            <w:proofErr w:type="spellEnd"/>
          </w:p>
        </w:tc>
        <w:tc>
          <w:tcPr>
            <w:tcW w:w="2295" w:type="dxa"/>
          </w:tcPr>
          <w:p w14:paraId="561D2AA4" w14:textId="77777777" w:rsidR="00406385" w:rsidRDefault="00D4564E">
            <w:pPr>
              <w:widowControl/>
              <w:jc w:val="left"/>
              <w:textAlignment w:val="top"/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Σχέδιο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μι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ας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χορογρ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αφίας</w:t>
            </w:r>
          </w:p>
        </w:tc>
        <w:tc>
          <w:tcPr>
            <w:tcW w:w="1805" w:type="dxa"/>
          </w:tcPr>
          <w:p w14:paraId="570475F5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162F490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3839B326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4E7A3429" w14:textId="77777777">
        <w:trPr>
          <w:gridAfter w:val="2"/>
          <w:wAfter w:w="3610" w:type="dxa"/>
        </w:trPr>
        <w:tc>
          <w:tcPr>
            <w:tcW w:w="610" w:type="dxa"/>
          </w:tcPr>
          <w:p w14:paraId="047E370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44</w:t>
            </w:r>
          </w:p>
        </w:tc>
        <w:tc>
          <w:tcPr>
            <w:tcW w:w="2514" w:type="dxa"/>
          </w:tcPr>
          <w:p w14:paraId="12EEE473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ΑΜΑΛΓΑΜΑ</w:t>
            </w:r>
          </w:p>
        </w:tc>
        <w:tc>
          <w:tcPr>
            <w:tcW w:w="2295" w:type="dxa"/>
          </w:tcPr>
          <w:p w14:paraId="780F28E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broken being (π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6A7D995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00379A36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5C132E71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1F2D90F3" w14:textId="77777777">
        <w:trPr>
          <w:gridAfter w:val="2"/>
          <w:wAfter w:w="3610" w:type="dxa"/>
        </w:trPr>
        <w:tc>
          <w:tcPr>
            <w:tcW w:w="610" w:type="dxa"/>
          </w:tcPr>
          <w:p w14:paraId="35517AD1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45</w:t>
            </w:r>
          </w:p>
        </w:tc>
        <w:tc>
          <w:tcPr>
            <w:tcW w:w="2514" w:type="dxa"/>
          </w:tcPr>
          <w:p w14:paraId="7F7F4DD0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ΟΜΑΔΑ ΣΥΓΧΡΟΝΟΥ ΧΟΡΟΥ ΠΕΡΣΑΣ ΣΤΑΜΑΤΟΠΟΥΛΟΥ</w:t>
            </w:r>
          </w:p>
        </w:tc>
        <w:tc>
          <w:tcPr>
            <w:tcW w:w="2295" w:type="dxa"/>
          </w:tcPr>
          <w:p w14:paraId="6785BF8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Υπ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όγειος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πα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λμός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(π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3B2DB47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F3202AE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5C6F00E3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5FCE8D69" w14:textId="77777777">
        <w:trPr>
          <w:gridAfter w:val="2"/>
          <w:wAfter w:w="3610" w:type="dxa"/>
        </w:trPr>
        <w:tc>
          <w:tcPr>
            <w:tcW w:w="610" w:type="dxa"/>
          </w:tcPr>
          <w:p w14:paraId="1ED109B8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46</w:t>
            </w:r>
          </w:p>
        </w:tc>
        <w:tc>
          <w:tcPr>
            <w:tcW w:w="2514" w:type="dxa"/>
          </w:tcPr>
          <w:p w14:paraId="28A5581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ΑΣΤΙΚΗ ΜΗ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ΚΕΡΔΟΣΚΟΠΙΚΗ ΕΤΑΙΡΕΙΑ ΚΑΛΛΙΤΕΧΝΙΚΩΝ ΕΚΔΗΛΩΣΕΩΝ με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δ.τ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.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GRIFFON</w:t>
            </w:r>
          </w:p>
        </w:tc>
        <w:tc>
          <w:tcPr>
            <w:tcW w:w="2295" w:type="dxa"/>
          </w:tcPr>
          <w:p w14:paraId="466B4270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BECAUSE</w:t>
            </w:r>
          </w:p>
        </w:tc>
        <w:tc>
          <w:tcPr>
            <w:tcW w:w="1805" w:type="dxa"/>
          </w:tcPr>
          <w:p w14:paraId="6C083AF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09B47638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2A7039A8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756C1B67" w14:textId="77777777">
        <w:trPr>
          <w:gridAfter w:val="2"/>
          <w:wAfter w:w="3610" w:type="dxa"/>
        </w:trPr>
        <w:tc>
          <w:tcPr>
            <w:tcW w:w="610" w:type="dxa"/>
          </w:tcPr>
          <w:p w14:paraId="1E743FF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47</w:t>
            </w:r>
          </w:p>
        </w:tc>
        <w:tc>
          <w:tcPr>
            <w:tcW w:w="2514" w:type="dxa"/>
          </w:tcPr>
          <w:p w14:paraId="167369EC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ANIMA SOMA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Αστική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Ετ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αιρεία</w:t>
            </w:r>
          </w:p>
        </w:tc>
        <w:tc>
          <w:tcPr>
            <w:tcW w:w="2295" w:type="dxa"/>
          </w:tcPr>
          <w:p w14:paraId="6696A788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Κα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ρδιά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/Heart</w:t>
            </w:r>
          </w:p>
        </w:tc>
        <w:tc>
          <w:tcPr>
            <w:tcW w:w="1805" w:type="dxa"/>
          </w:tcPr>
          <w:p w14:paraId="6021909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6B216C21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D19C0E0" w14:textId="77777777">
        <w:trPr>
          <w:gridAfter w:val="2"/>
          <w:wAfter w:w="3610" w:type="dxa"/>
        </w:trPr>
        <w:tc>
          <w:tcPr>
            <w:tcW w:w="8522" w:type="dxa"/>
            <w:gridSpan w:val="5"/>
          </w:tcPr>
          <w:p w14:paraId="39A81A15" w14:textId="77777777" w:rsidR="00406385" w:rsidRDefault="00D4564E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ΣΥΝΟΛΙΚΟ ΠΟΣΟ ΕΠΙΧΟΡΗΓΗΣΗΣ ΕΚΔΗΛΩΣΕΩΝ ΧΟΡΟΥ 2026, ΠΑΡΑΓΩΓΩΝ ΧΟΡΟΥ 2026-2027, ΦΕΣΤΙΒΑΛ ΧΟΡΟΥ 2026,</w:t>
            </w:r>
            <w:r>
              <w:rPr>
                <w:b/>
                <w:bCs/>
                <w:sz w:val="24"/>
                <w:szCs w:val="24"/>
                <w:lang w:val="el-GR"/>
              </w:rPr>
              <w:t xml:space="preserve"> ΠΕΡΙΟΔΕΙΩΝ ΧΟΡΟΥ 2026</w:t>
            </w:r>
          </w:p>
          <w:p w14:paraId="138D319F" w14:textId="77777777" w:rsidR="00406385" w:rsidRDefault="00D4564E">
            <w:pPr>
              <w:jc w:val="center"/>
            </w:pPr>
            <w:r>
              <w:rPr>
                <w:b/>
                <w:bCs/>
                <w:sz w:val="24"/>
                <w:szCs w:val="24"/>
                <w:lang w:val="el-GR"/>
              </w:rPr>
              <w:t>685.000€</w:t>
            </w:r>
          </w:p>
        </w:tc>
      </w:tr>
    </w:tbl>
    <w:p w14:paraId="09BF4113" w14:textId="77777777" w:rsidR="00406385" w:rsidRDefault="00406385">
      <w:pPr>
        <w:rPr>
          <w:lang w:val="el-GR"/>
        </w:rPr>
      </w:pPr>
    </w:p>
    <w:p w14:paraId="2121ED86" w14:textId="77777777" w:rsidR="00406385" w:rsidRDefault="00406385">
      <w:pPr>
        <w:rPr>
          <w:lang w:val="el-GR"/>
        </w:rPr>
      </w:pPr>
    </w:p>
    <w:p w14:paraId="0E4CCDC4" w14:textId="77777777" w:rsidR="00406385" w:rsidRDefault="00406385">
      <w:pPr>
        <w:rPr>
          <w:lang w:val="el-GR"/>
        </w:rPr>
      </w:pPr>
    </w:p>
    <w:p w14:paraId="52286EAC" w14:textId="77777777" w:rsidR="00406385" w:rsidRDefault="00406385">
      <w:pPr>
        <w:rPr>
          <w:lang w:val="el-GR"/>
        </w:rPr>
      </w:pPr>
    </w:p>
    <w:p w14:paraId="7452BCBA" w14:textId="77777777" w:rsidR="00406385" w:rsidRDefault="00406385">
      <w:pPr>
        <w:rPr>
          <w:lang w:val="el-GR"/>
        </w:rPr>
      </w:pPr>
    </w:p>
    <w:sectPr w:rsidR="0040638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4401A42"/>
    <w:multiLevelType w:val="singleLevel"/>
    <w:tmpl w:val="A4401A4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C656EC"/>
    <w:rsid w:val="00406385"/>
    <w:rsid w:val="00D4564E"/>
    <w:rsid w:val="06493CDF"/>
    <w:rsid w:val="2EC656EC"/>
    <w:rsid w:val="377E1D31"/>
    <w:rsid w:val="3C8B38F5"/>
    <w:rsid w:val="3E0C3868"/>
    <w:rsid w:val="4B7D1E2D"/>
    <w:rsid w:val="620704FE"/>
    <w:rsid w:val="742E0BA8"/>
    <w:rsid w:val="74C051BD"/>
    <w:rsid w:val="7B7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85322"/>
  <w15:docId w15:val="{4B09B5B1-ADE8-42FB-8179-67FAD590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autoRedefine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823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aggelaki</dc:creator>
  <cp:lastModifiedBy>Πολυρήνα Σταϊκοπούλου</cp:lastModifiedBy>
  <cp:revision>2</cp:revision>
  <dcterms:created xsi:type="dcterms:W3CDTF">2026-08-17T08:40:00Z</dcterms:created>
  <dcterms:modified xsi:type="dcterms:W3CDTF">2026-08-17T08:40:00Z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BB3BB14774C4462F90C4FF8A86973616_11</vt:lpwstr>
  </property>
</Properties>
</file>