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84E8" w14:textId="77777777" w:rsidR="00FB3992" w:rsidRDefault="00FB3992" w:rsidP="00FB3992">
      <w:r>
        <w:t>Εκδηλώσεις του Τομέα Κοινωνικής Πρόνοιας Ε.Ε.Σ. «Μαθαίνω, προστατεύομαι, χαίρομαι τη ζωή»</w:t>
      </w:r>
    </w:p>
    <w:p w14:paraId="4F96C1D9" w14:textId="77777777" w:rsidR="00FB3992" w:rsidRDefault="00FB3992" w:rsidP="00FB3992">
      <w:r>
        <w:t>Τρίτη 4 Μαρτίου 2026 | 16:00 – 19:00</w:t>
      </w:r>
    </w:p>
    <w:p w14:paraId="65978E8D" w14:textId="77777777" w:rsidR="00FB3992" w:rsidRDefault="00FB3992" w:rsidP="00FB3992">
      <w:r>
        <w:t>Εκδήλωση με αφορμή τον εορτασμό της Παγκόσμιας Ημέρας κατά της Σχολικής Βίας και του Εκφοβισμού</w:t>
      </w:r>
    </w:p>
    <w:p w14:paraId="0244A692" w14:textId="77777777" w:rsidR="00FB3992" w:rsidRDefault="00FB3992" w:rsidP="00FB3992">
      <w:r>
        <w:t xml:space="preserve">Στόχος: Προστασία του παιδιού και ενδυνάμωση της οικογένειας </w:t>
      </w:r>
    </w:p>
    <w:p w14:paraId="1EB6DF5F" w14:textId="77777777" w:rsidR="00FB3992" w:rsidRDefault="00FB3992" w:rsidP="00FB3992">
      <w:r>
        <w:t xml:space="preserve">Η εκδήλωση περιλαμβάνει: ενημέρωση και ευαισθητοποίηση για το φαινόμενο του σχολικού εκφοβισμού, </w:t>
      </w:r>
      <w:proofErr w:type="spellStart"/>
      <w:r>
        <w:t>διαδραστικά</w:t>
      </w:r>
      <w:proofErr w:type="spellEnd"/>
      <w:r>
        <w:t xml:space="preserve"> δρώμενα ενίσχυσης ατομικών και κοινωνικών δεξιοτήτων, δημιουργικές δράσεις και παιδαγωγικά εργαστήρια με έμφαση στις αξίες του σεβασμού, της αποδοχής και της ειρηνικής συνύπαρξης, ομαδικές βιωματικές παρεμβάσεις με τη συμμετοχή γονέων.</w:t>
      </w:r>
    </w:p>
    <w:p w14:paraId="68A3F90F" w14:textId="77777777" w:rsidR="00FB3992" w:rsidRDefault="00FB3992" w:rsidP="00FB3992">
      <w:r>
        <w:t>Η εκδήλωση απευθύνεται σε μαθητές, παιδιά του Κοινωνικού Φροντιστηρίου του Ε.Ε.Σ. και παιδιά προσχολικής ηλικίας από το Πρόγραμμα Προσχολικής Αγωγής του Πολυδύναμου Κέντρου Προσφύγων Ε.Ε.Σ. Αθήνας</w:t>
      </w:r>
    </w:p>
    <w:p w14:paraId="7596921B" w14:textId="77777777" w:rsidR="00FB3992" w:rsidRDefault="00FB3992" w:rsidP="00FB3992">
      <w:r>
        <w:t>H εκδήλωση θα πραγματοποιηθεί στο ιστορικό κτίριο Ε.Ε.Σ επί της οδού Γ΄ Σεπτεμβρίου 21, στην Αθήνα</w:t>
      </w:r>
    </w:p>
    <w:p w14:paraId="2C7017F6" w14:textId="77777777" w:rsidR="00FB3992" w:rsidRDefault="00FB3992" w:rsidP="00FB3992"/>
    <w:p w14:paraId="6353FF79" w14:textId="77777777" w:rsidR="00FB3992" w:rsidRDefault="00FB3992" w:rsidP="00FB3992">
      <w:r>
        <w:t>Παρασκευή 6 Μαρτίου 2026 | 09:00 – 12:30</w:t>
      </w:r>
    </w:p>
    <w:p w14:paraId="287CAD42" w14:textId="77777777" w:rsidR="00FB3992" w:rsidRDefault="00FB3992" w:rsidP="00FB3992">
      <w:r>
        <w:t xml:space="preserve">Δράσεις ευαισθητοποίησης μαθητών για την πρόληψη της σχολικής βίας </w:t>
      </w:r>
    </w:p>
    <w:p w14:paraId="520F90D2" w14:textId="77777777" w:rsidR="00FB3992" w:rsidRDefault="00FB3992" w:rsidP="00FB3992">
      <w:r>
        <w:t xml:space="preserve">Στόχος: Μέσα από τις δράσεις αυτές, οι μαθητές θα ενημερωθούν κατάλληλα, προκειμένου να είναι σε θέση να αναγνωρίζουν και να αντιμετωπίζουν τον σχολικό εκφοβισμό, να αναπτύσσουν δεξιότητες συνεργασίας και </w:t>
      </w:r>
      <w:proofErr w:type="spellStart"/>
      <w:r>
        <w:t>αυτοέκφρασης</w:t>
      </w:r>
      <w:proofErr w:type="spellEnd"/>
      <w:r>
        <w:t>, και να συμβάλλουν ενεργά στη δημιουργία ενός ασφαλούς, συμπεριληπτικού και ανθρωποκεντρικού σχολικού περιβάλλοντος.</w:t>
      </w:r>
    </w:p>
    <w:p w14:paraId="3A33ABF2" w14:textId="77777777" w:rsidR="00FB3992" w:rsidRDefault="00FB3992" w:rsidP="00FB3992">
      <w:r>
        <w:t xml:space="preserve">Η εκδήλωση περιλαμβάνει: ενημερωτικές παρεμβάσεις για την αναγνώριση και κατανόηση του φαινομένου, </w:t>
      </w:r>
      <w:proofErr w:type="spellStart"/>
      <w:r>
        <w:t>διαδραστικά</w:t>
      </w:r>
      <w:proofErr w:type="spellEnd"/>
      <w:r>
        <w:t xml:space="preserve"> εργαστήρια ανάπτυξης ατομικών και κοινωνικών δεξιοτήτων, ομαδικά βιωματικά δρώμενα που ενισχύουν τη συνεργασία και την αλληλεγγύη, δημιουργικές δραστηριότητες έκφρασης μέσω της τέχνης και του παιχνιδιού</w:t>
      </w:r>
    </w:p>
    <w:p w14:paraId="6B582CB7" w14:textId="77777777" w:rsidR="00FB3992" w:rsidRDefault="00FB3992" w:rsidP="00FB3992">
      <w:r>
        <w:t>H εκδήλωση θα πραγματοποιηθεί στο ιστορικό κτίριο Ε.Ε.Σ επί της οδού Γ΄ Σεπτεμβρίου 21, στην Αθήνα</w:t>
      </w:r>
    </w:p>
    <w:p w14:paraId="30B86576" w14:textId="77777777" w:rsidR="00FB3992" w:rsidRDefault="00FB3992" w:rsidP="00FB3992">
      <w:r>
        <w:t>Τετάρτη 11 Μαρτίου 2026 | 09:00 – 12:30</w:t>
      </w:r>
    </w:p>
    <w:p w14:paraId="2D1938CF" w14:textId="77777777" w:rsidR="00FB3992" w:rsidRDefault="00FB3992" w:rsidP="00FB3992">
      <w:r>
        <w:t xml:space="preserve">Δράση ευαισθητοποίησης για τους κινδύνους του διαδικτύου και των εξαρτήσεων από το αλκοόλ και τις </w:t>
      </w:r>
      <w:proofErr w:type="spellStart"/>
      <w:r>
        <w:t>ψυχοδραστικές</w:t>
      </w:r>
      <w:proofErr w:type="spellEnd"/>
      <w:r>
        <w:t xml:space="preserve"> ουσίες.</w:t>
      </w:r>
    </w:p>
    <w:p w14:paraId="3BA527FA" w14:textId="77777777" w:rsidR="00FB3992" w:rsidRDefault="00FB3992" w:rsidP="00FB3992">
      <w:r>
        <w:t xml:space="preserve">Στόχος: Η δράση ευαισθητοποίησης στοχεύει στην ενημέρωση των παιδιών για τους βασικούς κινδύνους: α) του διαδικτύου, όπως η διαδικτυακή εξάρτηση, οι προκλήσεις υψηλού ρίσκου, η παρενόχληση και ο ηλεκτρονικός εκφοβισμός, καθώς και β) της χρήσης αλκοόλ και </w:t>
      </w:r>
      <w:proofErr w:type="spellStart"/>
      <w:r>
        <w:t>ψυχοδραστικών</w:t>
      </w:r>
      <w:proofErr w:type="spellEnd"/>
      <w:r>
        <w:t xml:space="preserve"> ουσιών, με απώτερο σκοπό την υιοθέτηση υπεύθυνης και ασφαλούς συμπεριφοράς των παιδιών.</w:t>
      </w:r>
    </w:p>
    <w:p w14:paraId="49FB864D" w14:textId="77777777" w:rsidR="00FB3992" w:rsidRDefault="00FB3992" w:rsidP="00FB3992">
      <w:r>
        <w:lastRenderedPageBreak/>
        <w:t>H εκδήλωση θα πραγματοποιηθεί στο ιστορικό κτίριο Ε.Ε.Σ επί της οδού Γ΄ Σεπτεμβρίου 21, στην Αθήνα.</w:t>
      </w:r>
    </w:p>
    <w:p w14:paraId="081B4FF1" w14:textId="515C01B4" w:rsidR="00D31004" w:rsidRDefault="00FB3992" w:rsidP="00FB3992">
      <w:r>
        <w:t>Στο πλαίσιο των εκδηλώσεων αυτών, θα γίνει γνωριμία των μαθητών με τις Θεμελιώδεις Αρχές του Ερυθρού Σταυρού, το έργο του Ελληνικού Ερυθρού Σταυρού και προαγωγή των ιδεωδών της Αλληλεγγύης, του Εθελοντισμού και του Ανθρωπισμού, ως στάση ζωής που διαμορφώνει υγιή πρότυπα και συμπεριφορές.</w:t>
      </w:r>
    </w:p>
    <w:sectPr w:rsidR="00D310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92"/>
    <w:rsid w:val="00836CE2"/>
    <w:rsid w:val="00BD6B70"/>
    <w:rsid w:val="00D31004"/>
    <w:rsid w:val="00D41393"/>
    <w:rsid w:val="00FB39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93E00"/>
  <w15:chartTrackingRefBased/>
  <w15:docId w15:val="{C5013947-9EF7-4EC6-896C-5A28296C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B39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B39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B399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B399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B399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B39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B39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B39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B39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B399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B399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B399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B399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B399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B399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B399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B399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B3992"/>
    <w:rPr>
      <w:rFonts w:eastAsiaTheme="majorEastAsia" w:cstheme="majorBidi"/>
      <w:color w:val="272727" w:themeColor="text1" w:themeTint="D8"/>
    </w:rPr>
  </w:style>
  <w:style w:type="paragraph" w:styleId="a3">
    <w:name w:val="Title"/>
    <w:basedOn w:val="a"/>
    <w:next w:val="a"/>
    <w:link w:val="Char"/>
    <w:uiPriority w:val="10"/>
    <w:qFormat/>
    <w:rsid w:val="00FB39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B399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B399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B399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B3992"/>
    <w:pPr>
      <w:spacing w:before="160"/>
      <w:jc w:val="center"/>
    </w:pPr>
    <w:rPr>
      <w:i/>
      <w:iCs/>
      <w:color w:val="404040" w:themeColor="text1" w:themeTint="BF"/>
    </w:rPr>
  </w:style>
  <w:style w:type="character" w:customStyle="1" w:styleId="Char1">
    <w:name w:val="Απόσπασμα Char"/>
    <w:basedOn w:val="a0"/>
    <w:link w:val="a5"/>
    <w:uiPriority w:val="29"/>
    <w:rsid w:val="00FB3992"/>
    <w:rPr>
      <w:i/>
      <w:iCs/>
      <w:color w:val="404040" w:themeColor="text1" w:themeTint="BF"/>
    </w:rPr>
  </w:style>
  <w:style w:type="paragraph" w:styleId="a6">
    <w:name w:val="List Paragraph"/>
    <w:basedOn w:val="a"/>
    <w:uiPriority w:val="34"/>
    <w:qFormat/>
    <w:rsid w:val="00FB3992"/>
    <w:pPr>
      <w:ind w:left="720"/>
      <w:contextualSpacing/>
    </w:pPr>
  </w:style>
  <w:style w:type="character" w:styleId="a7">
    <w:name w:val="Intense Emphasis"/>
    <w:basedOn w:val="a0"/>
    <w:uiPriority w:val="21"/>
    <w:qFormat/>
    <w:rsid w:val="00FB3992"/>
    <w:rPr>
      <w:i/>
      <w:iCs/>
      <w:color w:val="2F5496" w:themeColor="accent1" w:themeShade="BF"/>
    </w:rPr>
  </w:style>
  <w:style w:type="paragraph" w:styleId="a8">
    <w:name w:val="Intense Quote"/>
    <w:basedOn w:val="a"/>
    <w:next w:val="a"/>
    <w:link w:val="Char2"/>
    <w:uiPriority w:val="30"/>
    <w:qFormat/>
    <w:rsid w:val="00FB39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B3992"/>
    <w:rPr>
      <w:i/>
      <w:iCs/>
      <w:color w:val="2F5496" w:themeColor="accent1" w:themeShade="BF"/>
    </w:rPr>
  </w:style>
  <w:style w:type="character" w:styleId="a9">
    <w:name w:val="Intense Reference"/>
    <w:basedOn w:val="a0"/>
    <w:uiPriority w:val="32"/>
    <w:qFormat/>
    <w:rsid w:val="00FB39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2270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2026-01-23T07:41:00Z</dcterms:created>
  <dcterms:modified xsi:type="dcterms:W3CDTF">2026-01-23T08:38:00Z</dcterms:modified>
</cp:coreProperties>
</file>